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91D" w:rsidRDefault="00210E0D" w:rsidP="00210E0D">
      <w:pPr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4248150" cy="157162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32" w:rsidRPr="00C8115E" w:rsidRDefault="00A73532" w:rsidP="00C8115E">
      <w:pPr>
        <w:jc w:val="both"/>
        <w:rPr>
          <w:sz w:val="28"/>
          <w:szCs w:val="28"/>
        </w:rPr>
      </w:pPr>
      <w:r w:rsidRPr="00C8115E">
        <w:rPr>
          <w:sz w:val="28"/>
          <w:szCs w:val="28"/>
        </w:rPr>
        <w:t>Nota de esclarecimento aos profissionais da Radiologia sobre a COVID-19</w:t>
      </w:r>
    </w:p>
    <w:p w:rsidR="00A73532" w:rsidRPr="00C8115E" w:rsidRDefault="00A73532" w:rsidP="00C8115E">
      <w:pPr>
        <w:jc w:val="both"/>
        <w:rPr>
          <w:b/>
          <w:sz w:val="28"/>
          <w:szCs w:val="28"/>
        </w:rPr>
      </w:pPr>
      <w:bookmarkStart w:id="0" w:name="_GoBack"/>
      <w:bookmarkEnd w:id="0"/>
      <w:r w:rsidRPr="00C8115E">
        <w:rPr>
          <w:b/>
          <w:sz w:val="28"/>
          <w:szCs w:val="28"/>
        </w:rPr>
        <w:t>CORONAVÍRUS</w:t>
      </w:r>
    </w:p>
    <w:p w:rsidR="00A73532" w:rsidRPr="00C8115E" w:rsidRDefault="00A73532" w:rsidP="00C8115E">
      <w:pPr>
        <w:jc w:val="both"/>
        <w:rPr>
          <w:sz w:val="28"/>
          <w:szCs w:val="28"/>
        </w:rPr>
      </w:pPr>
      <w:r w:rsidRPr="00C8115E">
        <w:rPr>
          <w:sz w:val="28"/>
          <w:szCs w:val="28"/>
        </w:rPr>
        <w:t xml:space="preserve">As autoridades nacionais e internacionais de saúde oficializaram o estado de pandemia do </w:t>
      </w:r>
      <w:proofErr w:type="spellStart"/>
      <w:r w:rsidRPr="00C8115E">
        <w:rPr>
          <w:sz w:val="28"/>
          <w:szCs w:val="28"/>
        </w:rPr>
        <w:t>Covid</w:t>
      </w:r>
      <w:proofErr w:type="spellEnd"/>
      <w:r w:rsidRPr="00C8115E">
        <w:rPr>
          <w:sz w:val="28"/>
          <w:szCs w:val="28"/>
        </w:rPr>
        <w:t xml:space="preserve">-19, o novo </w:t>
      </w:r>
      <w:proofErr w:type="spellStart"/>
      <w:r w:rsidRPr="00C8115E">
        <w:rPr>
          <w:sz w:val="28"/>
          <w:szCs w:val="28"/>
        </w:rPr>
        <w:t>coronavírus</w:t>
      </w:r>
      <w:proofErr w:type="spellEnd"/>
      <w:r w:rsidRPr="00C8115E">
        <w:rPr>
          <w:sz w:val="28"/>
          <w:szCs w:val="28"/>
        </w:rPr>
        <w:t xml:space="preserve">, circunstância que coloca os trabalhadores da saúde como peças fundamentais para o controle da situação. Neste momento, pedimos aos nossos </w:t>
      </w:r>
      <w:r w:rsidR="008457B9">
        <w:rPr>
          <w:sz w:val="28"/>
          <w:szCs w:val="28"/>
        </w:rPr>
        <w:t>Profissionais das Técnicas R</w:t>
      </w:r>
      <w:r w:rsidRPr="00C8115E">
        <w:rPr>
          <w:sz w:val="28"/>
          <w:szCs w:val="28"/>
        </w:rPr>
        <w:t>adiológicas, que estão na linha de frente e vigilantes nessa batalha, prudência e serenidade para lidar com o público contaminado e com os demais pacientes, que ainda carecem da nossa assistência.</w:t>
      </w:r>
    </w:p>
    <w:p w:rsidR="00A73532" w:rsidRPr="00C8115E" w:rsidRDefault="00A73532" w:rsidP="00C8115E">
      <w:pPr>
        <w:jc w:val="both"/>
        <w:rPr>
          <w:sz w:val="28"/>
          <w:szCs w:val="28"/>
        </w:rPr>
      </w:pPr>
      <w:r w:rsidRPr="00C8115E">
        <w:rPr>
          <w:sz w:val="28"/>
          <w:szCs w:val="28"/>
        </w:rPr>
        <w:t xml:space="preserve">Diante do quadro alarmante, o Conselho Regional de Técnicos em Radiologia - </w:t>
      </w:r>
      <w:r w:rsidRPr="004C1C1E">
        <w:rPr>
          <w:b/>
          <w:sz w:val="28"/>
          <w:szCs w:val="28"/>
        </w:rPr>
        <w:t>CRTR 17ª Região</w:t>
      </w:r>
      <w:r w:rsidRPr="00C8115E">
        <w:rPr>
          <w:sz w:val="28"/>
          <w:szCs w:val="28"/>
        </w:rPr>
        <w:t xml:space="preserve"> - reforça a necessidade de os profissionais da Radiologia e a população seguirem à risca as recomendações do Ministério da Saúde e da Organização Mundial de Saúde (OMS).</w:t>
      </w:r>
    </w:p>
    <w:p w:rsidR="00A73532" w:rsidRPr="00C8115E" w:rsidRDefault="00A73532" w:rsidP="00C8115E">
      <w:pPr>
        <w:jc w:val="both"/>
        <w:rPr>
          <w:sz w:val="28"/>
          <w:szCs w:val="28"/>
        </w:rPr>
      </w:pPr>
      <w:r w:rsidRPr="00C8115E">
        <w:rPr>
          <w:sz w:val="28"/>
          <w:szCs w:val="28"/>
        </w:rPr>
        <w:t>Segue a orientação:</w:t>
      </w:r>
    </w:p>
    <w:p w:rsidR="00A73532" w:rsidRPr="00C8115E" w:rsidRDefault="00A73532" w:rsidP="00C8115E">
      <w:pPr>
        <w:jc w:val="both"/>
        <w:rPr>
          <w:sz w:val="28"/>
          <w:szCs w:val="28"/>
        </w:rPr>
      </w:pPr>
      <w:r w:rsidRPr="00C8115E">
        <w:rPr>
          <w:sz w:val="28"/>
          <w:szCs w:val="28"/>
        </w:rPr>
        <w:t>No atendimento, especialmente, a casos suspeitos e confirmados:</w:t>
      </w:r>
    </w:p>
    <w:p w:rsidR="00A73532" w:rsidRPr="00C8115E" w:rsidRDefault="00A73532" w:rsidP="00C8115E">
      <w:pPr>
        <w:jc w:val="both"/>
        <w:rPr>
          <w:sz w:val="28"/>
          <w:szCs w:val="28"/>
        </w:rPr>
      </w:pPr>
      <w:r w:rsidRPr="00C8115E">
        <w:rPr>
          <w:rFonts w:ascii="MS Gothic" w:eastAsia="MS Gothic" w:hAnsi="MS Gothic" w:cs="MS Gothic" w:hint="eastAsia"/>
          <w:sz w:val="28"/>
          <w:szCs w:val="28"/>
        </w:rPr>
        <w:t>☢</w:t>
      </w:r>
      <w:r w:rsidRPr="00C8115E">
        <w:rPr>
          <w:sz w:val="28"/>
          <w:szCs w:val="28"/>
        </w:rPr>
        <w:t xml:space="preserve"> Realizar higiene adequada das mãos, respeitando os cinco momentos de higienização:</w:t>
      </w:r>
    </w:p>
    <w:p w:rsidR="00A73532" w:rsidRPr="00097217" w:rsidRDefault="00A73532" w:rsidP="00C8115E">
      <w:pPr>
        <w:jc w:val="both"/>
        <w:rPr>
          <w:b/>
          <w:sz w:val="28"/>
          <w:szCs w:val="28"/>
        </w:rPr>
      </w:pPr>
      <w:r w:rsidRPr="00097217">
        <w:rPr>
          <w:b/>
          <w:sz w:val="28"/>
          <w:szCs w:val="28"/>
        </w:rPr>
        <w:t>1 – antes de contato com o paciente;</w:t>
      </w:r>
    </w:p>
    <w:p w:rsidR="00A73532" w:rsidRPr="00097217" w:rsidRDefault="00A73532" w:rsidP="00C8115E">
      <w:pPr>
        <w:jc w:val="both"/>
        <w:rPr>
          <w:b/>
          <w:sz w:val="28"/>
          <w:szCs w:val="28"/>
        </w:rPr>
      </w:pPr>
      <w:r w:rsidRPr="00097217">
        <w:rPr>
          <w:b/>
          <w:sz w:val="28"/>
          <w:szCs w:val="28"/>
        </w:rPr>
        <w:t>2 – antes da realização de procedimento;</w:t>
      </w:r>
    </w:p>
    <w:p w:rsidR="00A73532" w:rsidRPr="00097217" w:rsidRDefault="00A73532" w:rsidP="00C8115E">
      <w:pPr>
        <w:jc w:val="both"/>
        <w:rPr>
          <w:b/>
          <w:sz w:val="28"/>
          <w:szCs w:val="28"/>
        </w:rPr>
      </w:pPr>
      <w:r w:rsidRPr="00097217">
        <w:rPr>
          <w:b/>
          <w:sz w:val="28"/>
          <w:szCs w:val="28"/>
        </w:rPr>
        <w:t>3 – após risco de exposição a fluidos biológicos;</w:t>
      </w:r>
    </w:p>
    <w:p w:rsidR="00A73532" w:rsidRPr="00097217" w:rsidRDefault="00A73532" w:rsidP="00C8115E">
      <w:pPr>
        <w:jc w:val="both"/>
        <w:rPr>
          <w:b/>
          <w:sz w:val="28"/>
          <w:szCs w:val="28"/>
        </w:rPr>
      </w:pPr>
      <w:r w:rsidRPr="00097217">
        <w:rPr>
          <w:b/>
          <w:sz w:val="28"/>
          <w:szCs w:val="28"/>
        </w:rPr>
        <w:t>4 – após contato com o paciente;</w:t>
      </w:r>
    </w:p>
    <w:p w:rsidR="00A73532" w:rsidRPr="00097217" w:rsidRDefault="00A73532" w:rsidP="00C8115E">
      <w:pPr>
        <w:jc w:val="both"/>
        <w:rPr>
          <w:b/>
          <w:sz w:val="28"/>
          <w:szCs w:val="28"/>
        </w:rPr>
      </w:pPr>
      <w:r w:rsidRPr="00097217">
        <w:rPr>
          <w:b/>
          <w:sz w:val="28"/>
          <w:szCs w:val="28"/>
        </w:rPr>
        <w:t>5 – após contato com áreas próximas à pessoa, mesmo que não tenha tocado, cuidado direta ou indiretamente da pessoa.</w:t>
      </w:r>
    </w:p>
    <w:p w:rsidR="00A73532" w:rsidRPr="00C8115E" w:rsidRDefault="00A73532" w:rsidP="00C8115E">
      <w:pPr>
        <w:jc w:val="both"/>
        <w:rPr>
          <w:sz w:val="28"/>
          <w:szCs w:val="28"/>
        </w:rPr>
      </w:pPr>
      <w:r w:rsidRPr="00C8115E">
        <w:rPr>
          <w:rFonts w:ascii="MS Gothic" w:eastAsia="MS Gothic" w:hAnsi="MS Gothic" w:cs="MS Gothic" w:hint="eastAsia"/>
          <w:sz w:val="28"/>
          <w:szCs w:val="28"/>
        </w:rPr>
        <w:lastRenderedPageBreak/>
        <w:t>☢</w:t>
      </w:r>
      <w:r w:rsidRPr="00C8115E">
        <w:rPr>
          <w:sz w:val="28"/>
          <w:szCs w:val="28"/>
        </w:rPr>
        <w:t xml:space="preserve"> Além dos Equipamentos de Proteção individual (EPIs) relacionados à exposição à radiação, o profissional da Radiologia, em contato com casos suspeitos ou confirmados, deve </w:t>
      </w:r>
      <w:proofErr w:type="gramStart"/>
      <w:r w:rsidRPr="00C8115E">
        <w:rPr>
          <w:sz w:val="28"/>
          <w:szCs w:val="28"/>
        </w:rPr>
        <w:t>usar</w:t>
      </w:r>
      <w:proofErr w:type="gramEnd"/>
      <w:r w:rsidRPr="00C8115E">
        <w:rPr>
          <w:sz w:val="28"/>
          <w:szCs w:val="28"/>
        </w:rPr>
        <w:t>: protetor ocular ou protetor de face; luvas; capote/avental/ jaleco, máscara N95 ou equivalente – não havendo disponibilidade, é obrigatório o uso da máscara cirúrgica.</w:t>
      </w:r>
    </w:p>
    <w:p w:rsidR="00A73532" w:rsidRPr="00C8115E" w:rsidRDefault="00A73532" w:rsidP="00C8115E">
      <w:pPr>
        <w:jc w:val="both"/>
        <w:rPr>
          <w:sz w:val="28"/>
          <w:szCs w:val="28"/>
        </w:rPr>
      </w:pPr>
      <w:r w:rsidRPr="00C8115E">
        <w:rPr>
          <w:rFonts w:ascii="MS Gothic" w:eastAsia="MS Gothic" w:hAnsi="MS Gothic" w:cs="MS Gothic" w:hint="eastAsia"/>
          <w:sz w:val="28"/>
          <w:szCs w:val="28"/>
        </w:rPr>
        <w:t>☢</w:t>
      </w:r>
      <w:r w:rsidRPr="00C8115E">
        <w:rPr>
          <w:sz w:val="28"/>
          <w:szCs w:val="28"/>
        </w:rPr>
        <w:t xml:space="preserve"> Realize a limpeza e desinfecção de objetos e superfícies tocados com frequência pelos pacientes e pelos profissionais;</w:t>
      </w:r>
    </w:p>
    <w:p w:rsidR="00A73532" w:rsidRPr="00C8115E" w:rsidRDefault="00A73532" w:rsidP="00C8115E">
      <w:pPr>
        <w:jc w:val="both"/>
        <w:rPr>
          <w:sz w:val="28"/>
          <w:szCs w:val="28"/>
        </w:rPr>
      </w:pPr>
      <w:proofErr w:type="gramStart"/>
      <w:r w:rsidRPr="00C8115E">
        <w:rPr>
          <w:rFonts w:ascii="MS Gothic" w:eastAsia="MS Gothic" w:hAnsi="MS Gothic" w:cs="MS Gothic" w:hint="eastAsia"/>
          <w:sz w:val="28"/>
          <w:szCs w:val="28"/>
        </w:rPr>
        <w:t>☢</w:t>
      </w:r>
      <w:r w:rsidRPr="00C8115E">
        <w:rPr>
          <w:sz w:val="28"/>
          <w:szCs w:val="28"/>
        </w:rPr>
        <w:t xml:space="preserve"> Troque o aperto de mão, os abraços e beijos para uma saudação à distância.</w:t>
      </w:r>
      <w:proofErr w:type="gramEnd"/>
      <w:r w:rsidRPr="00C8115E">
        <w:rPr>
          <w:sz w:val="28"/>
          <w:szCs w:val="28"/>
        </w:rPr>
        <w:t xml:space="preserve"> Não é falta de educação, apenas uma cultura preventiva e humanizada.</w:t>
      </w:r>
    </w:p>
    <w:p w:rsidR="00A73532" w:rsidRPr="00C8115E" w:rsidRDefault="00A73532" w:rsidP="00C8115E">
      <w:pPr>
        <w:jc w:val="both"/>
        <w:rPr>
          <w:sz w:val="28"/>
          <w:szCs w:val="28"/>
        </w:rPr>
      </w:pPr>
      <w:proofErr w:type="gramStart"/>
      <w:r w:rsidRPr="00C8115E">
        <w:rPr>
          <w:rFonts w:ascii="MS Gothic" w:eastAsia="MS Gothic" w:hAnsi="MS Gothic" w:cs="MS Gothic" w:hint="eastAsia"/>
          <w:sz w:val="28"/>
          <w:szCs w:val="28"/>
        </w:rPr>
        <w:t>☢</w:t>
      </w:r>
      <w:r w:rsidRPr="00C8115E">
        <w:rPr>
          <w:sz w:val="28"/>
          <w:szCs w:val="28"/>
        </w:rPr>
        <w:t xml:space="preserve"> Cuidados com os EPIs.</w:t>
      </w:r>
      <w:proofErr w:type="gramEnd"/>
    </w:p>
    <w:p w:rsidR="00A73532" w:rsidRPr="00C8115E" w:rsidRDefault="00A73532" w:rsidP="00C8115E">
      <w:pPr>
        <w:jc w:val="both"/>
        <w:rPr>
          <w:sz w:val="28"/>
          <w:szCs w:val="28"/>
        </w:rPr>
      </w:pPr>
      <w:r w:rsidRPr="00C8115E">
        <w:rPr>
          <w:sz w:val="28"/>
          <w:szCs w:val="28"/>
        </w:rPr>
        <w:t>Enquanto estiver em uso, evite tocar em máscaras; remova a máscara usando a técnica apropriada (ou seja, não toque na frente, mas remova sempre por trás); após a remoção ou sempre que tocar inadvertidamente em uma máscara ou luvas usadas, deve-se realizar a higiene das mãos; substitua as máscaras usadas por uma nova máscara limpa e seca assim que esta tornar-se úmida; não reutilize máscaras ou luvas descartáveis.</w:t>
      </w:r>
    </w:p>
    <w:p w:rsidR="00A73532" w:rsidRPr="00C8115E" w:rsidRDefault="00A73532" w:rsidP="00C8115E">
      <w:pPr>
        <w:jc w:val="both"/>
        <w:rPr>
          <w:sz w:val="28"/>
          <w:szCs w:val="28"/>
        </w:rPr>
      </w:pPr>
    </w:p>
    <w:p w:rsidR="00A73532" w:rsidRPr="00C8115E" w:rsidRDefault="00A73532" w:rsidP="00C8115E">
      <w:pPr>
        <w:jc w:val="both"/>
        <w:rPr>
          <w:sz w:val="28"/>
          <w:szCs w:val="28"/>
        </w:rPr>
      </w:pPr>
      <w:r w:rsidRPr="00097217">
        <w:rPr>
          <w:b/>
          <w:sz w:val="28"/>
          <w:szCs w:val="28"/>
        </w:rPr>
        <w:t>Atenção</w:t>
      </w:r>
      <w:r w:rsidRPr="00C8115E">
        <w:rPr>
          <w:sz w:val="28"/>
          <w:szCs w:val="28"/>
        </w:rPr>
        <w:t>: não se deve circular pelo serviço de saúde utilizando os EPIs. Estes devem ser imediatamente removidos após a saída do ambiente controlado.</w:t>
      </w:r>
    </w:p>
    <w:p w:rsidR="00A73532" w:rsidRPr="00C8115E" w:rsidRDefault="00A73532" w:rsidP="00C8115E">
      <w:pPr>
        <w:jc w:val="both"/>
        <w:rPr>
          <w:sz w:val="28"/>
          <w:szCs w:val="28"/>
        </w:rPr>
      </w:pPr>
      <w:r w:rsidRPr="00C8115E">
        <w:rPr>
          <w:sz w:val="28"/>
          <w:szCs w:val="28"/>
        </w:rPr>
        <w:t xml:space="preserve">Desde o primeiro atendimento, a pessoa com suspeita de novo </w:t>
      </w:r>
      <w:proofErr w:type="spellStart"/>
      <w:r w:rsidRPr="00C8115E">
        <w:rPr>
          <w:sz w:val="28"/>
          <w:szCs w:val="28"/>
        </w:rPr>
        <w:t>coronavírus</w:t>
      </w:r>
      <w:proofErr w:type="spellEnd"/>
      <w:r w:rsidRPr="00C8115E">
        <w:rPr>
          <w:sz w:val="28"/>
          <w:szCs w:val="28"/>
        </w:rPr>
        <w:t xml:space="preserve"> deve utilizar máscara cirúrgica.</w:t>
      </w:r>
    </w:p>
    <w:p w:rsidR="00A73532" w:rsidRPr="00C8115E" w:rsidRDefault="00A73532" w:rsidP="00C8115E">
      <w:pPr>
        <w:jc w:val="both"/>
        <w:rPr>
          <w:sz w:val="28"/>
          <w:szCs w:val="28"/>
        </w:rPr>
      </w:pPr>
      <w:r w:rsidRPr="00C8115E">
        <w:rPr>
          <w:sz w:val="28"/>
          <w:szCs w:val="28"/>
        </w:rPr>
        <w:t xml:space="preserve">Vale destacar ainda que, de acordo com a OMS, os idosos são mais suscetíveis à infecção do </w:t>
      </w:r>
      <w:proofErr w:type="spellStart"/>
      <w:r w:rsidRPr="00C8115E">
        <w:rPr>
          <w:sz w:val="28"/>
          <w:szCs w:val="28"/>
        </w:rPr>
        <w:t>coronavírus</w:t>
      </w:r>
      <w:proofErr w:type="spellEnd"/>
      <w:r w:rsidRPr="00C8115E">
        <w:rPr>
          <w:sz w:val="28"/>
          <w:szCs w:val="28"/>
        </w:rPr>
        <w:t xml:space="preserve">. Entram no grupo de risco também as pessoas com pressão sanguínea alta, doenças cardíacas, doenças pulmonares, câncer e diabetes. A automedicação não é uma estratégia viável para combater o vírus. </w:t>
      </w:r>
    </w:p>
    <w:p w:rsidR="00A73532" w:rsidRDefault="00C8115E" w:rsidP="00C8115E">
      <w:pPr>
        <w:jc w:val="both"/>
        <w:rPr>
          <w:sz w:val="28"/>
          <w:szCs w:val="28"/>
        </w:rPr>
      </w:pPr>
      <w:r>
        <w:rPr>
          <w:sz w:val="28"/>
          <w:szCs w:val="28"/>
        </w:rPr>
        <w:t>Acima de tudo,</w:t>
      </w:r>
      <w:r w:rsidRPr="00C8115E">
        <w:rPr>
          <w:sz w:val="28"/>
          <w:szCs w:val="28"/>
        </w:rPr>
        <w:t xml:space="preserve"> o CRTR 17ª Região</w:t>
      </w:r>
      <w:r w:rsidR="00A73532" w:rsidRPr="00C8115E">
        <w:rPr>
          <w:sz w:val="28"/>
          <w:szCs w:val="28"/>
        </w:rPr>
        <w:t xml:space="preserve"> tem plena confiança de que os profissionais técnicos e tecnólogos, mais uma vez, farão enorme diferença </w:t>
      </w:r>
      <w:r w:rsidR="00A73532" w:rsidRPr="00C8115E">
        <w:rPr>
          <w:sz w:val="28"/>
          <w:szCs w:val="28"/>
        </w:rPr>
        <w:lastRenderedPageBreak/>
        <w:t>no combate à pandemia. Colocamo-nos à disposição das instituições e autoridades nacionais para auxiliar no enfrentamento dessa crise mundial, com a certeza de que a prevenção é nossa principal ferramenta.</w:t>
      </w:r>
    </w:p>
    <w:p w:rsidR="00976DDA" w:rsidRPr="00C8115E" w:rsidRDefault="00976DDA" w:rsidP="00C8115E">
      <w:pPr>
        <w:jc w:val="both"/>
        <w:rPr>
          <w:sz w:val="28"/>
          <w:szCs w:val="28"/>
        </w:rPr>
      </w:pPr>
      <w:r>
        <w:rPr>
          <w:sz w:val="28"/>
          <w:szCs w:val="28"/>
        </w:rPr>
        <w:t>E parabéns a todos os profissionais da saúde que merecem todo o nosso respeito e gratidão por estarem na linha de frente dessa batalha.</w:t>
      </w:r>
    </w:p>
    <w:sectPr w:rsidR="00976DDA" w:rsidRPr="00C8115E" w:rsidSect="000B61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73532"/>
    <w:rsid w:val="00097217"/>
    <w:rsid w:val="000B612B"/>
    <w:rsid w:val="00115BBD"/>
    <w:rsid w:val="00210E0D"/>
    <w:rsid w:val="0044291D"/>
    <w:rsid w:val="004C1C1E"/>
    <w:rsid w:val="00541E15"/>
    <w:rsid w:val="008457B9"/>
    <w:rsid w:val="00976DDA"/>
    <w:rsid w:val="00A73532"/>
    <w:rsid w:val="00C81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1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10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0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525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CRTR17 JURIDICO</dc:creator>
  <cp:lastModifiedBy>Informatica 01</cp:lastModifiedBy>
  <cp:revision>7</cp:revision>
  <cp:lastPrinted>2020-03-20T17:01:00Z</cp:lastPrinted>
  <dcterms:created xsi:type="dcterms:W3CDTF">2020-03-20T13:22:00Z</dcterms:created>
  <dcterms:modified xsi:type="dcterms:W3CDTF">2020-03-20T17:05:00Z</dcterms:modified>
</cp:coreProperties>
</file>